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DF8E" w14:textId="23B032B6" w:rsidR="00E133B0" w:rsidRPr="001A542C" w:rsidRDefault="001A542C">
      <w:pPr>
        <w:rPr>
          <w:b/>
          <w:bCs/>
          <w:sz w:val="40"/>
          <w:szCs w:val="40"/>
        </w:rPr>
      </w:pPr>
      <w:r w:rsidRPr="001A542C">
        <w:rPr>
          <w:b/>
          <w:bCs/>
          <w:sz w:val="40"/>
          <w:szCs w:val="40"/>
        </w:rPr>
        <w:t>Povodně 2024 – Mimořádná okamžitá pomoc (MOP)</w:t>
      </w:r>
    </w:p>
    <w:p w14:paraId="1AE9BB16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C651A">
        <w:rPr>
          <w:rFonts w:ascii="Arial" w:hAnsi="Arial" w:cs="Arial"/>
          <w:b/>
          <w:bCs/>
          <w:sz w:val="28"/>
          <w:szCs w:val="28"/>
        </w:rPr>
        <w:t xml:space="preserve">Žádost o MOP z důvodu postižení vážnou mimořádnou událostí </w:t>
      </w:r>
    </w:p>
    <w:p w14:paraId="13BB089F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651A">
        <w:rPr>
          <w:rFonts w:ascii="Arial" w:hAnsi="Arial" w:cs="Arial"/>
          <w:b/>
          <w:bCs/>
          <w:sz w:val="24"/>
          <w:szCs w:val="24"/>
        </w:rPr>
        <w:t xml:space="preserve">Co je nutné doložit pro výplatu žádosti o dávku MOP z důvodu postižení vážnou mimořádnou událostí? </w:t>
      </w:r>
    </w:p>
    <w:p w14:paraId="09467622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51A">
        <w:rPr>
          <w:rFonts w:ascii="Arial" w:hAnsi="Arial" w:cs="Arial"/>
          <w:sz w:val="24"/>
          <w:szCs w:val="24"/>
        </w:rPr>
        <w:t>Úřad práce ČR v souvislosti s administrací dávky MOP z důvodu postižení vážnou mimořádnou událostí potřebuje mít ve spisové dokumentaci následující podklady (v nezbytných případech je možné místo chybějícího dokumentu využít i čestné prohlášení):</w:t>
      </w:r>
    </w:p>
    <w:p w14:paraId="6F2EBCEE" w14:textId="77777777" w:rsidR="001A542C" w:rsidRPr="008C651A" w:rsidRDefault="001A542C" w:rsidP="001A542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651A">
        <w:rPr>
          <w:rFonts w:ascii="Arial" w:hAnsi="Arial" w:cs="Arial"/>
          <w:sz w:val="24"/>
          <w:szCs w:val="24"/>
        </w:rPr>
        <w:t>žádost o MOP z důvodu postižení vážnou mimořádnou událostí</w:t>
      </w:r>
    </w:p>
    <w:p w14:paraId="6F12FAB5" w14:textId="77777777" w:rsidR="001A542C" w:rsidRPr="008C651A" w:rsidRDefault="001A542C" w:rsidP="001A542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651A">
        <w:rPr>
          <w:rFonts w:ascii="Arial" w:hAnsi="Arial" w:cs="Arial"/>
          <w:sz w:val="24"/>
          <w:szCs w:val="24"/>
        </w:rPr>
        <w:t xml:space="preserve">právní titul k bydlení, či kontakt na majitele nemovitosti (v případě nájemního, podnájemního vztahu), vlastnictví nemovitosti není třeba dokládat – správní orgán si tuto skutečnost </w:t>
      </w:r>
      <w:proofErr w:type="gramStart"/>
      <w:r w:rsidRPr="008C651A">
        <w:rPr>
          <w:rFonts w:ascii="Arial" w:hAnsi="Arial" w:cs="Arial"/>
          <w:sz w:val="24"/>
          <w:szCs w:val="24"/>
        </w:rPr>
        <w:t>ověří</w:t>
      </w:r>
      <w:proofErr w:type="gramEnd"/>
      <w:r w:rsidRPr="008C651A">
        <w:rPr>
          <w:rFonts w:ascii="Arial" w:hAnsi="Arial" w:cs="Arial"/>
          <w:sz w:val="24"/>
          <w:szCs w:val="24"/>
        </w:rPr>
        <w:t xml:space="preserve"> náhledem do katastru nemovitostí</w:t>
      </w:r>
    </w:p>
    <w:p w14:paraId="4628E285" w14:textId="6614E5F3" w:rsidR="001A542C" w:rsidRPr="008C651A" w:rsidRDefault="005303D3" w:rsidP="001A542C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doklad o pojištění majetku (</w:t>
      </w:r>
      <w:r w:rsidR="00012949">
        <w:rPr>
          <w:rFonts w:ascii="Arial" w:hAnsi="Arial" w:cs="Arial"/>
          <w:sz w:val="24"/>
          <w:szCs w:val="24"/>
        </w:rPr>
        <w:t xml:space="preserve">případně </w:t>
      </w:r>
      <w:r>
        <w:rPr>
          <w:rFonts w:ascii="Arial" w:hAnsi="Arial" w:cs="Arial"/>
          <w:sz w:val="24"/>
          <w:szCs w:val="24"/>
        </w:rPr>
        <w:t xml:space="preserve">fotokopie hlášení o pojistné události), </w:t>
      </w:r>
      <w:r w:rsidR="001A542C" w:rsidRPr="008C651A">
        <w:rPr>
          <w:rFonts w:ascii="Arial" w:hAnsi="Arial" w:cs="Arial"/>
          <w:sz w:val="24"/>
          <w:szCs w:val="24"/>
        </w:rPr>
        <w:t xml:space="preserve">fotodokumentace následků </w:t>
      </w:r>
      <w:proofErr w:type="gramStart"/>
      <w:r w:rsidR="001A542C" w:rsidRPr="008C651A">
        <w:rPr>
          <w:rFonts w:ascii="Arial" w:hAnsi="Arial" w:cs="Arial"/>
          <w:sz w:val="24"/>
          <w:szCs w:val="24"/>
        </w:rPr>
        <w:t>živeln</w:t>
      </w:r>
      <w:r w:rsidR="00FF5A3C">
        <w:rPr>
          <w:rFonts w:ascii="Arial" w:hAnsi="Arial" w:cs="Arial"/>
          <w:sz w:val="24"/>
          <w:szCs w:val="24"/>
        </w:rPr>
        <w:t>é</w:t>
      </w:r>
      <w:proofErr w:type="gramEnd"/>
      <w:r w:rsidR="001A542C" w:rsidRPr="008C651A">
        <w:rPr>
          <w:rFonts w:ascii="Arial" w:hAnsi="Arial" w:cs="Arial"/>
          <w:sz w:val="24"/>
          <w:szCs w:val="24"/>
        </w:rPr>
        <w:t xml:space="preserve"> pohromy (postačí fotografie v mobilním telefonu)</w:t>
      </w:r>
    </w:p>
    <w:p w14:paraId="38C111A2" w14:textId="18D2497E" w:rsidR="001A542C" w:rsidRPr="005303D3" w:rsidRDefault="001A542C" w:rsidP="00AB0987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03D3">
        <w:rPr>
          <w:rFonts w:ascii="Arial" w:hAnsi="Arial" w:cs="Arial"/>
          <w:color w:val="000000" w:themeColor="text1"/>
          <w:sz w:val="24"/>
          <w:szCs w:val="24"/>
        </w:rPr>
        <w:t xml:space="preserve">prohlášení o celkových sociálních a majetkových poměrech </w:t>
      </w:r>
    </w:p>
    <w:p w14:paraId="6C37D025" w14:textId="77777777" w:rsidR="005303D3" w:rsidRPr="005303D3" w:rsidRDefault="005303D3" w:rsidP="005303D3">
      <w:pPr>
        <w:spacing w:after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1CE3D81" w14:textId="7863315F" w:rsidR="001A542C" w:rsidRPr="008C651A" w:rsidRDefault="001A542C" w:rsidP="001A54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 je potřeba:</w:t>
      </w:r>
    </w:p>
    <w:p w14:paraId="401A6CE8" w14:textId="3AFB740A" w:rsidR="001A542C" w:rsidRPr="00CF322D" w:rsidRDefault="00B722C3" w:rsidP="001A542C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1A542C" w:rsidRPr="00CF322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Žádost o MOP z důvodu postižení vážnou mimořádnou událostí</w:t>
        </w:r>
      </w:hyperlink>
      <w:r w:rsidR="001A542C" w:rsidRPr="00CF322D">
        <w:rPr>
          <w:rFonts w:ascii="Arial" w:hAnsi="Arial" w:cs="Arial"/>
          <w:sz w:val="24"/>
          <w:szCs w:val="24"/>
        </w:rPr>
        <w:t xml:space="preserve"> </w:t>
      </w:r>
    </w:p>
    <w:p w14:paraId="50D0E176" w14:textId="7712BFF6" w:rsidR="001A542C" w:rsidRPr="00CF322D" w:rsidRDefault="00B722C3" w:rsidP="001A542C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6" w:anchor="obsah" w:history="1">
        <w:r w:rsidR="001A542C" w:rsidRPr="00CF322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Doklad o výši měsíčních příjmů za aktuální kalendářní měsíc</w:t>
        </w:r>
      </w:hyperlink>
      <w:r w:rsidR="001A542C" w:rsidRPr="00CF322D">
        <w:rPr>
          <w:rFonts w:ascii="Arial" w:hAnsi="Arial" w:cs="Arial"/>
          <w:sz w:val="24"/>
          <w:szCs w:val="24"/>
        </w:rPr>
        <w:t xml:space="preserve"> (výplatní páska</w:t>
      </w:r>
      <w:r w:rsidR="00CF322D" w:rsidRPr="00CF322D">
        <w:rPr>
          <w:rFonts w:ascii="Arial" w:hAnsi="Arial" w:cs="Arial"/>
          <w:sz w:val="24"/>
          <w:szCs w:val="24"/>
        </w:rPr>
        <w:t>, případně důchodový výměr</w:t>
      </w:r>
      <w:r w:rsidR="00012949">
        <w:rPr>
          <w:rFonts w:ascii="Arial" w:hAnsi="Arial" w:cs="Arial"/>
          <w:sz w:val="24"/>
          <w:szCs w:val="24"/>
        </w:rPr>
        <w:t>, poslední výpis z účtu – možno na kontaktním pracovišti ukázat náhled do internetového bankovnictví</w:t>
      </w:r>
      <w:r w:rsidR="00CF322D" w:rsidRPr="00CF322D">
        <w:rPr>
          <w:rFonts w:ascii="Arial" w:hAnsi="Arial" w:cs="Arial"/>
          <w:sz w:val="24"/>
          <w:szCs w:val="24"/>
        </w:rPr>
        <w:t>)</w:t>
      </w:r>
    </w:p>
    <w:p w14:paraId="78665C42" w14:textId="5B9F6FD5" w:rsidR="001A542C" w:rsidRPr="00CF322D" w:rsidRDefault="00B722C3" w:rsidP="001A542C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7" w:anchor="obsah" w:history="1">
        <w:r w:rsidR="001A542C" w:rsidRPr="00CF322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Prohlášení o celkových sociálních a majetkových poměrech</w:t>
        </w:r>
      </w:hyperlink>
      <w:r w:rsidR="001A542C" w:rsidRPr="00CF322D">
        <w:rPr>
          <w:rFonts w:ascii="Arial" w:hAnsi="Arial" w:cs="Arial"/>
          <w:sz w:val="24"/>
          <w:szCs w:val="24"/>
        </w:rPr>
        <w:t xml:space="preserve"> </w:t>
      </w:r>
    </w:p>
    <w:p w14:paraId="19E81DC8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6D6A28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E2D09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C651A">
        <w:rPr>
          <w:rFonts w:ascii="Arial" w:hAnsi="Arial" w:cs="Arial"/>
          <w:b/>
          <w:bCs/>
          <w:sz w:val="28"/>
          <w:szCs w:val="28"/>
        </w:rPr>
        <w:t>Výše dávky MOP z důvodu postižení vážnou mimořádnou událostí</w:t>
      </w:r>
    </w:p>
    <w:p w14:paraId="5462AE6D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651A">
        <w:rPr>
          <w:rFonts w:ascii="Arial" w:hAnsi="Arial" w:cs="Arial"/>
          <w:b/>
          <w:bCs/>
          <w:sz w:val="24"/>
          <w:szCs w:val="24"/>
        </w:rPr>
        <w:t xml:space="preserve">Jakou výši dávky MOP z důvodu postižení vážnou mimořádnou událostí můžu získat? </w:t>
      </w:r>
    </w:p>
    <w:p w14:paraId="68CA649C" w14:textId="77777777" w:rsidR="001A542C" w:rsidRPr="008C651A" w:rsidRDefault="001A542C" w:rsidP="001A5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651A">
        <w:rPr>
          <w:rFonts w:ascii="Arial" w:hAnsi="Arial" w:cs="Arial"/>
          <w:sz w:val="24"/>
          <w:szCs w:val="24"/>
        </w:rPr>
        <w:t xml:space="preserve">Výše MOP, kdy osobu postihne mimořádná událost, se stanoví s přihlédnutím k sociálním a majetkovým poměrům a příjmové situaci osoby nebo rodiny až do patnáctinásobku částky životního minima jednotlivce (tj. až do výše 72 900 Kč). </w:t>
      </w:r>
    </w:p>
    <w:p w14:paraId="075D21E3" w14:textId="77777777" w:rsidR="001A542C" w:rsidRDefault="001A542C"/>
    <w:p w14:paraId="13BA1AFA" w14:textId="1126C8E6" w:rsidR="001A542C" w:rsidRDefault="009922A3">
      <w:pPr>
        <w:rPr>
          <w:b/>
          <w:bCs/>
          <w:sz w:val="36"/>
          <w:szCs w:val="36"/>
        </w:rPr>
      </w:pPr>
      <w:r w:rsidRPr="009922A3">
        <w:rPr>
          <w:b/>
          <w:bCs/>
          <w:sz w:val="36"/>
          <w:szCs w:val="36"/>
        </w:rPr>
        <w:t>Kde se obrátit?</w:t>
      </w:r>
    </w:p>
    <w:p w14:paraId="2BACAA3A" w14:textId="4CB36EE3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ÚP – ČR – kontaktní pracoviště Bílovec</w:t>
      </w:r>
    </w:p>
    <w:p w14:paraId="35862ADA" w14:textId="09667A67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Pivovarská 556/1</w:t>
      </w:r>
    </w:p>
    <w:p w14:paraId="33D28625" w14:textId="14994C6B" w:rsid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743 01 Bílovec 1</w:t>
      </w:r>
    </w:p>
    <w:p w14:paraId="1AACD4B6" w14:textId="77777777" w:rsidR="009922A3" w:rsidRDefault="009922A3">
      <w:pPr>
        <w:rPr>
          <w:rFonts w:ascii="Arial" w:hAnsi="Arial" w:cs="Arial"/>
          <w:b/>
          <w:bCs/>
          <w:sz w:val="32"/>
          <w:szCs w:val="32"/>
        </w:rPr>
      </w:pPr>
    </w:p>
    <w:p w14:paraId="48B6DFCD" w14:textId="10A1C41E" w:rsidR="009922A3" w:rsidRDefault="009922A3">
      <w:pPr>
        <w:rPr>
          <w:rFonts w:ascii="Arial" w:hAnsi="Arial" w:cs="Arial"/>
          <w:b/>
          <w:bCs/>
          <w:sz w:val="32"/>
          <w:szCs w:val="32"/>
        </w:rPr>
      </w:pPr>
      <w:r w:rsidRPr="009922A3">
        <w:rPr>
          <w:rFonts w:ascii="Arial" w:hAnsi="Arial" w:cs="Arial"/>
          <w:b/>
          <w:bCs/>
          <w:sz w:val="32"/>
          <w:szCs w:val="32"/>
        </w:rPr>
        <w:t>Kdy nás kontaktovat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091151">
        <w:rPr>
          <w:rFonts w:ascii="Arial" w:hAnsi="Arial" w:cs="Arial"/>
          <w:b/>
          <w:bCs/>
          <w:sz w:val="32"/>
          <w:szCs w:val="32"/>
        </w:rPr>
        <w:t>–</w:t>
      </w:r>
      <w:r>
        <w:rPr>
          <w:rFonts w:ascii="Arial" w:hAnsi="Arial" w:cs="Arial"/>
          <w:b/>
          <w:bCs/>
          <w:sz w:val="32"/>
          <w:szCs w:val="32"/>
        </w:rPr>
        <w:t xml:space="preserve"> telefonicky</w:t>
      </w:r>
      <w:r w:rsidR="00091151">
        <w:rPr>
          <w:rFonts w:ascii="Arial" w:hAnsi="Arial" w:cs="Arial"/>
          <w:b/>
          <w:bCs/>
          <w:sz w:val="32"/>
          <w:szCs w:val="32"/>
        </w:rPr>
        <w:t xml:space="preserve"> nebo osobně</w:t>
      </w:r>
    </w:p>
    <w:p w14:paraId="67AEBB32" w14:textId="18981F61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Pondělí od 08:00 do 12:00, 13:00 – 17:00</w:t>
      </w:r>
    </w:p>
    <w:p w14:paraId="3FE92E66" w14:textId="20BA0BF7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Úterý od 08:00 do 13:00</w:t>
      </w:r>
    </w:p>
    <w:p w14:paraId="2EA54C47" w14:textId="49CFB7E3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Středa od 08:00 do 12:00, 13:00 – 17:00</w:t>
      </w:r>
    </w:p>
    <w:p w14:paraId="4664A118" w14:textId="6D668423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Čtvrtek od 08:00 do 13:00</w:t>
      </w:r>
    </w:p>
    <w:p w14:paraId="351628A4" w14:textId="19BD8A21" w:rsidR="009922A3" w:rsidRPr="009922A3" w:rsidRDefault="009922A3">
      <w:pPr>
        <w:rPr>
          <w:rFonts w:ascii="Arial" w:hAnsi="Arial" w:cs="Arial"/>
          <w:sz w:val="24"/>
          <w:szCs w:val="24"/>
        </w:rPr>
      </w:pPr>
      <w:r w:rsidRPr="009922A3">
        <w:rPr>
          <w:rFonts w:ascii="Arial" w:hAnsi="Arial" w:cs="Arial"/>
          <w:sz w:val="24"/>
          <w:szCs w:val="24"/>
        </w:rPr>
        <w:t>Pátek od 08:00 do 13:00</w:t>
      </w:r>
    </w:p>
    <w:p w14:paraId="3ACBF405" w14:textId="77777777" w:rsidR="001A542C" w:rsidRDefault="001A542C"/>
    <w:p w14:paraId="5A5CF20E" w14:textId="005697D1" w:rsidR="001A542C" w:rsidRPr="001A542C" w:rsidRDefault="001A542C">
      <w:pPr>
        <w:rPr>
          <w:b/>
          <w:bCs/>
          <w:sz w:val="28"/>
          <w:szCs w:val="28"/>
        </w:rPr>
      </w:pPr>
      <w:r w:rsidRPr="001A542C">
        <w:rPr>
          <w:b/>
          <w:bCs/>
          <w:sz w:val="28"/>
          <w:szCs w:val="28"/>
        </w:rPr>
        <w:t>Kontakty:</w:t>
      </w:r>
    </w:p>
    <w:p w14:paraId="0FC4CE1F" w14:textId="73AD685C" w:rsidR="001A542C" w:rsidRDefault="001A542C" w:rsidP="001A542C">
      <w:pPr>
        <w:tabs>
          <w:tab w:val="left" w:pos="4590"/>
          <w:tab w:val="left" w:pos="5880"/>
        </w:tabs>
        <w:rPr>
          <w:rFonts w:ascii="Arial" w:eastAsiaTheme="minorEastAsia" w:hAnsi="Arial" w:cs="Arial"/>
          <w:b/>
          <w:bCs/>
          <w:noProof/>
          <w:kern w:val="0"/>
          <w:lang w:eastAsia="cs-CZ"/>
          <w14:ligatures w14:val="none"/>
        </w:rPr>
      </w:pPr>
      <w:r>
        <w:rPr>
          <w:rFonts w:ascii="Arial" w:eastAsiaTheme="minorEastAsia" w:hAnsi="Arial" w:cs="Arial"/>
          <w:b/>
          <w:bCs/>
          <w:noProof/>
          <w:kern w:val="0"/>
          <w:lang w:eastAsia="cs-CZ"/>
          <w14:ligatures w14:val="none"/>
        </w:rPr>
        <w:t>Bc. Tomáš Dohnalík</w:t>
      </w:r>
      <w:r>
        <w:rPr>
          <w:rFonts w:ascii="Arial" w:eastAsiaTheme="minorEastAsia" w:hAnsi="Arial" w:cs="Arial"/>
          <w:b/>
          <w:bCs/>
          <w:noProof/>
          <w:kern w:val="0"/>
          <w:lang w:eastAsia="cs-CZ"/>
          <w14:ligatures w14:val="none"/>
        </w:rPr>
        <w:tab/>
      </w:r>
      <w:r>
        <w:rPr>
          <w:rFonts w:ascii="Arial" w:eastAsiaTheme="minorEastAsia" w:hAnsi="Arial" w:cs="Arial"/>
          <w:b/>
          <w:bCs/>
          <w:noProof/>
          <w:kern w:val="0"/>
          <w:lang w:eastAsia="cs-CZ"/>
          <w14:ligatures w14:val="none"/>
        </w:rPr>
        <w:tab/>
      </w:r>
    </w:p>
    <w:p w14:paraId="0C243F60" w14:textId="77777777" w:rsidR="001A542C" w:rsidRDefault="001A542C" w:rsidP="001A542C">
      <w:pPr>
        <w:rPr>
          <w:rFonts w:ascii="Arial" w:eastAsiaTheme="minorEastAsia" w:hAnsi="Arial" w:cs="Arial"/>
          <w:noProof/>
          <w:kern w:val="0"/>
          <w:lang w:eastAsia="cs-CZ"/>
          <w14:ligatures w14:val="none"/>
        </w:rPr>
      </w:pPr>
      <w:r>
        <w:rPr>
          <w:rFonts w:ascii="Arial" w:eastAsiaTheme="minorEastAsia" w:hAnsi="Arial" w:cs="Arial"/>
          <w:noProof/>
          <w:kern w:val="0"/>
          <w:lang w:eastAsia="cs-CZ"/>
          <w14:ligatures w14:val="none"/>
        </w:rPr>
        <w:t>Sociální pracovník</w:t>
      </w:r>
    </w:p>
    <w:p w14:paraId="659FFD9F" w14:textId="77777777" w:rsidR="001A542C" w:rsidRDefault="001A542C" w:rsidP="001A542C">
      <w:pPr>
        <w:rPr>
          <w:rFonts w:ascii="Arial" w:eastAsiaTheme="minorEastAsia" w:hAnsi="Arial" w:cs="Arial"/>
          <w:noProof/>
          <w:kern w:val="0"/>
          <w:lang w:eastAsia="cs-CZ"/>
          <w14:ligatures w14:val="none"/>
        </w:rPr>
      </w:pPr>
      <w:r>
        <w:rPr>
          <w:rFonts w:ascii="Arial" w:eastAsiaTheme="minorEastAsia" w:hAnsi="Arial" w:cs="Arial"/>
          <w:b/>
          <w:bCs/>
          <w:noProof/>
          <w:kern w:val="0"/>
          <w:lang w:eastAsia="cs-CZ"/>
          <w14:ligatures w14:val="none"/>
        </w:rPr>
        <w:t>T:</w:t>
      </w:r>
      <w:r>
        <w:rPr>
          <w:rFonts w:ascii="Arial" w:eastAsiaTheme="minorEastAsia" w:hAnsi="Arial" w:cs="Arial"/>
          <w:noProof/>
          <w:kern w:val="0"/>
          <w:lang w:eastAsia="cs-CZ"/>
          <w14:ligatures w14:val="none"/>
        </w:rPr>
        <w:t xml:space="preserve"> +420 950 139 211</w:t>
      </w:r>
    </w:p>
    <w:p w14:paraId="5A6B440E" w14:textId="394816B2" w:rsidR="001A542C" w:rsidRDefault="001A542C" w:rsidP="001A542C">
      <w:pPr>
        <w:rPr>
          <w:rFonts w:ascii="Arial" w:eastAsiaTheme="minorEastAsia" w:hAnsi="Arial" w:cs="Arial"/>
          <w:noProof/>
          <w:color w:val="1F497D"/>
          <w:kern w:val="0"/>
          <w:u w:val="single"/>
          <w:lang w:eastAsia="cs-CZ"/>
          <w14:ligatures w14:val="none"/>
        </w:rPr>
      </w:pPr>
      <w:r>
        <w:rPr>
          <w:rFonts w:ascii="Arial" w:eastAsiaTheme="minorEastAsia" w:hAnsi="Arial" w:cs="Arial"/>
          <w:b/>
          <w:bCs/>
          <w:noProof/>
          <w:kern w:val="0"/>
          <w:lang w:eastAsia="cs-CZ"/>
          <w14:ligatures w14:val="none"/>
        </w:rPr>
        <w:t>E:</w:t>
      </w:r>
      <w:r>
        <w:rPr>
          <w:rFonts w:ascii="Arial" w:eastAsiaTheme="minorEastAsia" w:hAnsi="Arial" w:cs="Arial"/>
          <w:noProof/>
          <w:color w:val="1F497D"/>
          <w:kern w:val="0"/>
          <w:lang w:eastAsia="cs-CZ"/>
          <w14:ligatures w14:val="none"/>
        </w:rPr>
        <w:t xml:space="preserve"> </w:t>
      </w:r>
      <w:hyperlink r:id="rId8" w:history="1">
        <w:r>
          <w:rPr>
            <w:rStyle w:val="Hypertextovodkaz"/>
            <w:rFonts w:ascii="Arial" w:eastAsiaTheme="minorEastAsia" w:hAnsi="Arial" w:cs="Arial"/>
            <w:noProof/>
            <w:color w:val="0563C1"/>
            <w:kern w:val="0"/>
            <w:lang w:eastAsia="cs-CZ"/>
            <w14:ligatures w14:val="none"/>
          </w:rPr>
          <w:t>tomas.dohnalik@uradprace.cz</w:t>
        </w:r>
      </w:hyperlink>
    </w:p>
    <w:p w14:paraId="739B8A7F" w14:textId="77777777" w:rsidR="008929A1" w:rsidRPr="008929A1" w:rsidRDefault="008929A1" w:rsidP="001A542C">
      <w:pPr>
        <w:rPr>
          <w:rFonts w:ascii="Arial" w:eastAsiaTheme="minorEastAsia" w:hAnsi="Arial" w:cs="Arial"/>
          <w:noProof/>
          <w:color w:val="1F497D"/>
          <w:kern w:val="0"/>
          <w:u w:val="single"/>
          <w:lang w:eastAsia="cs-CZ"/>
          <w14:ligatures w14:val="none"/>
        </w:rPr>
      </w:pPr>
    </w:p>
    <w:p w14:paraId="100A4ABC" w14:textId="2663B6DF" w:rsidR="001A542C" w:rsidRDefault="001A542C" w:rsidP="001A54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Ivana Vavrečková</w:t>
      </w:r>
    </w:p>
    <w:p w14:paraId="75E1C25E" w14:textId="77777777" w:rsidR="001A542C" w:rsidRDefault="001A542C" w:rsidP="001A542C">
      <w:pPr>
        <w:rPr>
          <w:rFonts w:ascii="Arial" w:hAnsi="Arial" w:cs="Arial"/>
        </w:rPr>
      </w:pPr>
      <w:r>
        <w:rPr>
          <w:rFonts w:ascii="Arial" w:hAnsi="Arial" w:cs="Arial"/>
        </w:rPr>
        <w:t>specialista dávek NSD</w:t>
      </w:r>
    </w:p>
    <w:p w14:paraId="70EA9990" w14:textId="77777777" w:rsidR="001A542C" w:rsidRDefault="001A542C" w:rsidP="001A542C">
      <w:pPr>
        <w:rPr>
          <w:rFonts w:ascii="Arial" w:hAnsi="Arial" w:cs="Arial"/>
        </w:rPr>
      </w:pPr>
      <w:r>
        <w:rPr>
          <w:rFonts w:ascii="Arial" w:hAnsi="Arial" w:cs="Arial"/>
        </w:rPr>
        <w:t>T: +420 950 139 224</w:t>
      </w:r>
    </w:p>
    <w:p w14:paraId="73122E9B" w14:textId="77777777" w:rsidR="001A542C" w:rsidRDefault="001A542C" w:rsidP="001A54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E: </w:t>
      </w:r>
      <w:hyperlink r:id="rId9" w:history="1">
        <w:r>
          <w:rPr>
            <w:rStyle w:val="Hypertextovodkaz"/>
            <w:rFonts w:ascii="Arial" w:hAnsi="Arial" w:cs="Arial"/>
            <w:color w:val="0000FF"/>
          </w:rPr>
          <w:t>ivana.vavreckova@uradprace.cz</w:t>
        </w:r>
      </w:hyperlink>
    </w:p>
    <w:p w14:paraId="10AEA33A" w14:textId="77777777" w:rsidR="001A542C" w:rsidRDefault="001A542C" w:rsidP="001A542C">
      <w:pPr>
        <w:rPr>
          <w:rFonts w:ascii="Arial" w:hAnsi="Arial" w:cs="Arial"/>
          <w:b/>
          <w:bCs/>
          <w:lang w:eastAsia="cs-CZ"/>
          <w14:ligatures w14:val="none"/>
        </w:rPr>
      </w:pPr>
    </w:p>
    <w:p w14:paraId="78DB007B" w14:textId="3D08ABAB" w:rsidR="001A542C" w:rsidRDefault="001A542C" w:rsidP="001A542C">
      <w:pPr>
        <w:rPr>
          <w:rFonts w:ascii="Arial" w:hAnsi="Arial" w:cs="Arial"/>
          <w:b/>
          <w:bCs/>
          <w:lang w:eastAsia="cs-CZ"/>
          <w14:ligatures w14:val="none"/>
        </w:rPr>
      </w:pPr>
      <w:r>
        <w:rPr>
          <w:rFonts w:ascii="Arial" w:hAnsi="Arial" w:cs="Arial"/>
          <w:b/>
          <w:bCs/>
          <w:lang w:eastAsia="cs-CZ"/>
          <w14:ligatures w14:val="none"/>
        </w:rPr>
        <w:t>Bc. Šárka Fialová, DiS.</w:t>
      </w:r>
    </w:p>
    <w:p w14:paraId="04AE5F28" w14:textId="77777777" w:rsidR="001A542C" w:rsidRDefault="001A542C" w:rsidP="001A542C">
      <w:pPr>
        <w:rPr>
          <w:rFonts w:ascii="Arial" w:hAnsi="Arial" w:cs="Arial"/>
          <w:lang w:eastAsia="cs-CZ"/>
          <w14:ligatures w14:val="none"/>
        </w:rPr>
      </w:pPr>
      <w:r>
        <w:rPr>
          <w:rFonts w:ascii="Arial" w:hAnsi="Arial" w:cs="Arial"/>
          <w:lang w:eastAsia="cs-CZ"/>
          <w14:ligatures w14:val="none"/>
        </w:rPr>
        <w:t>Sociální pracovník</w:t>
      </w:r>
    </w:p>
    <w:p w14:paraId="3085275F" w14:textId="77777777" w:rsidR="001A542C" w:rsidRDefault="001A542C" w:rsidP="001A542C">
      <w:pPr>
        <w:rPr>
          <w:rFonts w:ascii="Arial" w:hAnsi="Arial" w:cs="Arial"/>
          <w:lang w:eastAsia="cs-CZ"/>
          <w14:ligatures w14:val="none"/>
        </w:rPr>
      </w:pPr>
      <w:r>
        <w:rPr>
          <w:rFonts w:ascii="Arial" w:hAnsi="Arial" w:cs="Arial"/>
          <w:b/>
          <w:bCs/>
          <w:lang w:eastAsia="cs-CZ"/>
          <w14:ligatures w14:val="none"/>
        </w:rPr>
        <w:t>T:</w:t>
      </w:r>
      <w:r>
        <w:rPr>
          <w:rFonts w:ascii="Arial" w:hAnsi="Arial" w:cs="Arial"/>
          <w:lang w:eastAsia="cs-CZ"/>
          <w14:ligatures w14:val="none"/>
        </w:rPr>
        <w:t xml:space="preserve"> +420 950 139 234</w:t>
      </w:r>
    </w:p>
    <w:p w14:paraId="3992500E" w14:textId="5E587203" w:rsidR="001A542C" w:rsidRDefault="001A542C" w:rsidP="001A542C">
      <w:pPr>
        <w:rPr>
          <w:rFonts w:ascii="Arial" w:hAnsi="Arial" w:cs="Arial"/>
          <w:color w:val="1F497D"/>
          <w:u w:val="single"/>
          <w:lang w:eastAsia="cs-CZ"/>
          <w14:ligatures w14:val="none"/>
        </w:rPr>
      </w:pPr>
      <w:r>
        <w:rPr>
          <w:rFonts w:ascii="Arial" w:hAnsi="Arial" w:cs="Arial"/>
          <w:b/>
          <w:bCs/>
          <w:lang w:eastAsia="cs-CZ"/>
          <w14:ligatures w14:val="none"/>
        </w:rPr>
        <w:t>E:</w:t>
      </w:r>
      <w:r>
        <w:rPr>
          <w:rFonts w:ascii="Arial" w:hAnsi="Arial" w:cs="Arial"/>
          <w:color w:val="1F497D"/>
          <w:lang w:eastAsia="cs-CZ"/>
          <w14:ligatures w14:val="none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  <w:color w:val="0000FF"/>
            <w:lang w:eastAsia="cs-CZ"/>
            <w14:ligatures w14:val="none"/>
          </w:rPr>
          <w:t>sarka.fialova2@uradprace.cz</w:t>
        </w:r>
      </w:hyperlink>
    </w:p>
    <w:p w14:paraId="55C33BD0" w14:textId="77777777" w:rsidR="001A542C" w:rsidRDefault="001A542C" w:rsidP="001A542C">
      <w:pPr>
        <w:rPr>
          <w:rFonts w:ascii="Arial" w:hAnsi="Arial" w:cs="Arial"/>
          <w:b/>
          <w:bCs/>
          <w:lang w:eastAsia="cs-CZ"/>
        </w:rPr>
      </w:pPr>
    </w:p>
    <w:p w14:paraId="50C6E8B3" w14:textId="021AB5F5" w:rsidR="001A542C" w:rsidRDefault="001A542C" w:rsidP="001A542C">
      <w:pPr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Hana Šamajová</w:t>
      </w:r>
    </w:p>
    <w:p w14:paraId="79D9F204" w14:textId="77777777" w:rsidR="001A542C" w:rsidRDefault="001A542C" w:rsidP="001A542C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specialista dávek NSD</w:t>
      </w:r>
    </w:p>
    <w:p w14:paraId="39267F3C" w14:textId="77777777" w:rsidR="001A542C" w:rsidRDefault="001A542C" w:rsidP="001A542C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T: +420 950 139 207</w:t>
      </w:r>
    </w:p>
    <w:p w14:paraId="14EBFD56" w14:textId="77777777" w:rsidR="001A542C" w:rsidRDefault="001A542C" w:rsidP="001A542C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E: </w:t>
      </w:r>
      <w:hyperlink r:id="rId11" w:history="1">
        <w:r>
          <w:rPr>
            <w:rStyle w:val="Hypertextovodkaz"/>
            <w:rFonts w:ascii="Arial" w:hAnsi="Arial" w:cs="Arial"/>
            <w:color w:val="0000FF"/>
            <w:lang w:eastAsia="cs-CZ"/>
          </w:rPr>
          <w:t>hana.samajova@uradprace.cz</w:t>
        </w:r>
      </w:hyperlink>
    </w:p>
    <w:p w14:paraId="43F600E7" w14:textId="77777777" w:rsidR="00123C0F" w:rsidRDefault="00123C0F" w:rsidP="00123C0F">
      <w:pPr>
        <w:rPr>
          <w:rFonts w:ascii="Arial" w:hAnsi="Arial" w:cs="Arial"/>
          <w:b/>
          <w:bCs/>
          <w:lang w:eastAsia="cs-CZ"/>
          <w14:ligatures w14:val="none"/>
        </w:rPr>
      </w:pPr>
    </w:p>
    <w:p w14:paraId="19B069CD" w14:textId="5EF04E3A" w:rsidR="00123C0F" w:rsidRDefault="00123C0F" w:rsidP="00123C0F">
      <w:pPr>
        <w:rPr>
          <w:rFonts w:ascii="Arial" w:hAnsi="Arial" w:cs="Arial"/>
          <w:b/>
          <w:bCs/>
          <w:lang w:eastAsia="cs-CZ"/>
          <w14:ligatures w14:val="none"/>
        </w:rPr>
      </w:pPr>
      <w:r>
        <w:rPr>
          <w:rFonts w:ascii="Arial" w:hAnsi="Arial" w:cs="Arial"/>
          <w:b/>
          <w:bCs/>
          <w:lang w:eastAsia="cs-CZ"/>
          <w14:ligatures w14:val="none"/>
        </w:rPr>
        <w:t>Mgr. Veronika Kudělová</w:t>
      </w:r>
    </w:p>
    <w:p w14:paraId="1FD795D2" w14:textId="77777777" w:rsidR="00123C0F" w:rsidRDefault="00123C0F" w:rsidP="00123C0F">
      <w:pPr>
        <w:rPr>
          <w:rFonts w:ascii="Arial" w:hAnsi="Arial" w:cs="Arial"/>
          <w:lang w:eastAsia="cs-CZ"/>
          <w14:ligatures w14:val="none"/>
        </w:rPr>
      </w:pPr>
      <w:r>
        <w:rPr>
          <w:rFonts w:ascii="Arial" w:hAnsi="Arial" w:cs="Arial"/>
          <w:lang w:eastAsia="cs-CZ"/>
          <w14:ligatures w14:val="none"/>
        </w:rPr>
        <w:t>sociální pracovník</w:t>
      </w:r>
    </w:p>
    <w:p w14:paraId="2C9B638B" w14:textId="77777777" w:rsidR="00123C0F" w:rsidRDefault="00123C0F" w:rsidP="00123C0F">
      <w:pPr>
        <w:rPr>
          <w:rFonts w:ascii="Arial" w:hAnsi="Arial" w:cs="Arial"/>
          <w:lang w:eastAsia="cs-CZ"/>
          <w14:ligatures w14:val="none"/>
        </w:rPr>
      </w:pPr>
      <w:r>
        <w:rPr>
          <w:rFonts w:ascii="Arial" w:hAnsi="Arial" w:cs="Arial"/>
          <w:lang w:eastAsia="cs-CZ"/>
          <w14:ligatures w14:val="none"/>
        </w:rPr>
        <w:t>T: +420 950 139 227</w:t>
      </w:r>
    </w:p>
    <w:p w14:paraId="6046A58F" w14:textId="77777777" w:rsidR="00123C0F" w:rsidRDefault="00123C0F" w:rsidP="00123C0F">
      <w:pPr>
        <w:rPr>
          <w:rFonts w:ascii="Arial" w:hAnsi="Arial" w:cs="Arial"/>
          <w:lang w:eastAsia="cs-CZ"/>
          <w14:ligatures w14:val="none"/>
        </w:rPr>
      </w:pPr>
      <w:r>
        <w:rPr>
          <w:rFonts w:ascii="Arial" w:hAnsi="Arial" w:cs="Arial"/>
          <w:lang w:eastAsia="cs-CZ"/>
          <w14:ligatures w14:val="none"/>
        </w:rPr>
        <w:t xml:space="preserve">E: </w:t>
      </w:r>
      <w:hyperlink r:id="rId12" w:history="1">
        <w:r>
          <w:rPr>
            <w:rStyle w:val="Hypertextovodkaz"/>
            <w:rFonts w:ascii="Arial" w:hAnsi="Arial" w:cs="Arial"/>
            <w:lang w:eastAsia="cs-CZ"/>
            <w14:ligatures w14:val="none"/>
          </w:rPr>
          <w:t>veronika.kudelova@uradprace.cz</w:t>
        </w:r>
      </w:hyperlink>
    </w:p>
    <w:p w14:paraId="5396D44B" w14:textId="77777777" w:rsidR="00123C0F" w:rsidRDefault="00123C0F" w:rsidP="001A542C">
      <w:pPr>
        <w:rPr>
          <w:rFonts w:ascii="Arial" w:hAnsi="Arial" w:cs="Arial"/>
          <w:lang w:eastAsia="cs-CZ"/>
        </w:rPr>
      </w:pPr>
    </w:p>
    <w:p w14:paraId="31567A7F" w14:textId="77777777" w:rsidR="00123C0F" w:rsidRDefault="00123C0F" w:rsidP="001A542C">
      <w:pPr>
        <w:rPr>
          <w:rFonts w:ascii="Arial" w:hAnsi="Arial" w:cs="Arial"/>
          <w:lang w:eastAsia="cs-CZ"/>
        </w:rPr>
      </w:pPr>
    </w:p>
    <w:p w14:paraId="7B4E3E98" w14:textId="77777777" w:rsidR="001A542C" w:rsidRDefault="001A542C" w:rsidP="001A542C">
      <w:pPr>
        <w:rPr>
          <w:rFonts w:ascii="Arial" w:eastAsiaTheme="minorEastAsia" w:hAnsi="Arial" w:cs="Arial"/>
          <w:b/>
          <w:bCs/>
          <w:noProof/>
          <w:color w:val="1F497D"/>
          <w:kern w:val="0"/>
          <w:lang w:eastAsia="cs-CZ"/>
          <w14:ligatures w14:val="none"/>
        </w:rPr>
      </w:pPr>
    </w:p>
    <w:p w14:paraId="5DCAFB0B" w14:textId="77777777" w:rsidR="001A542C" w:rsidRDefault="001A542C"/>
    <w:sectPr w:rsidR="001A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AC5"/>
    <w:multiLevelType w:val="hybridMultilevel"/>
    <w:tmpl w:val="A914C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43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2C"/>
    <w:rsid w:val="00012949"/>
    <w:rsid w:val="00091151"/>
    <w:rsid w:val="00123C0F"/>
    <w:rsid w:val="001A542C"/>
    <w:rsid w:val="005303D3"/>
    <w:rsid w:val="0083105B"/>
    <w:rsid w:val="008929A1"/>
    <w:rsid w:val="009922A3"/>
    <w:rsid w:val="00CF322D"/>
    <w:rsid w:val="00E133B0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BAA4"/>
  <w15:chartTrackingRefBased/>
  <w15:docId w15:val="{6D6A0ADC-51BF-45E5-A8FB-5D55027A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A5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dohnalik@uradpra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sv.cz/web/cz/-/prohlaseni-o-celkovych-socialnich-a-majetkovych-pomerech" TargetMode="External"/><Relationship Id="rId12" Type="http://schemas.openxmlformats.org/officeDocument/2006/relationships/hyperlink" Target="mailto:veronika.kudelova@uradpr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sv.cz/web/cz/-/doklad-o-vysi-mesicnich-prijmu" TargetMode="External"/><Relationship Id="rId11" Type="http://schemas.openxmlformats.org/officeDocument/2006/relationships/hyperlink" Target="mailto:renata.opalkova@uradprace.cz" TargetMode="External"/><Relationship Id="rId5" Type="http://schemas.openxmlformats.org/officeDocument/2006/relationships/hyperlink" Target="https://www.mpsv.cz/web/cz/-/zadost-o-mimoradnou-okamzitou-pomoc" TargetMode="External"/><Relationship Id="rId10" Type="http://schemas.openxmlformats.org/officeDocument/2006/relationships/hyperlink" Target="mailto:sarka.fialova2@uradpra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opalkova@uradpra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Dohnalík Tomáš Bc. (UPT-NJF)</dc:creator>
  <cp:keywords/>
  <dc:description/>
  <cp:lastModifiedBy>Dohnalík Tomáš Bc. (UPT-NJF)</cp:lastModifiedBy>
  <cp:revision>8</cp:revision>
  <cp:lastPrinted>2024-09-16T08:07:00Z</cp:lastPrinted>
  <dcterms:created xsi:type="dcterms:W3CDTF">2024-09-16T07:10:00Z</dcterms:created>
  <dcterms:modified xsi:type="dcterms:W3CDTF">2024-09-16T08:09:00Z</dcterms:modified>
</cp:coreProperties>
</file>